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A66B37"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r>
        <w:t>Forensic Biology</w:t>
      </w:r>
    </w:p>
    <w:p w:rsidR="00F87960" w:rsidRDefault="00F87960" w:rsidP="00F87960">
      <w:pPr>
        <w:jc w:val="center"/>
      </w:pPr>
    </w:p>
    <w:p w:rsidR="00F87960" w:rsidRDefault="00F87960" w:rsidP="00F87960">
      <w:pPr>
        <w:jc w:val="center"/>
      </w:pPr>
      <w:r>
        <w:t>Student Name</w:t>
      </w:r>
    </w:p>
    <w:p w:rsidR="00F87960" w:rsidRDefault="00F87960" w:rsidP="00F87960">
      <w:pPr>
        <w:jc w:val="center"/>
      </w:pPr>
      <w:r>
        <w:t>Institution Affiliation</w:t>
      </w:r>
    </w:p>
    <w:p w:rsidR="00F87960" w:rsidRDefault="00F87960" w:rsidP="00F87960">
      <w:pPr>
        <w:jc w:val="center"/>
      </w:pPr>
      <w:r>
        <w:t>Instructor’s Name</w:t>
      </w:r>
    </w:p>
    <w:p w:rsidR="00F87960" w:rsidRDefault="00F87960" w:rsidP="00F87960">
      <w:pPr>
        <w:jc w:val="center"/>
      </w:pPr>
      <w:r>
        <w:t>Course</w:t>
      </w:r>
    </w:p>
    <w:p w:rsidR="00F87960" w:rsidRDefault="00F87960" w:rsidP="00F87960">
      <w:pPr>
        <w:jc w:val="center"/>
      </w:pPr>
      <w:r>
        <w:t>Date</w:t>
      </w: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F87960" w:rsidP="00F87960">
      <w:pPr>
        <w:jc w:val="center"/>
      </w:pPr>
    </w:p>
    <w:p w:rsidR="00F87960" w:rsidRDefault="00452E73" w:rsidP="00F87960">
      <w:bookmarkStart w:id="0" w:name="_GoBack"/>
      <w:r>
        <w:lastRenderedPageBreak/>
        <w:tab/>
      </w:r>
      <w:r w:rsidR="00A43005">
        <w:t xml:space="preserve">The study of pollen and spores is called Palynology, this is done on an archeological and geological context. The study has become a very crucial aspect in research, it has facilitated the advancement of the scientific field. Palynomorph is </w:t>
      </w:r>
      <w:r w:rsidR="00BD006C">
        <w:t>a term</w:t>
      </w:r>
      <w:r w:rsidR="00A43005">
        <w:t xml:space="preserve"> that describes pollen of spermatophytes, ferns and bryophytes, the term also applies for microfossils with organic walls. The examples include </w:t>
      </w:r>
      <w:r w:rsidR="00BD006C">
        <w:t>Dinoflagellates</w:t>
      </w:r>
      <w:r w:rsidR="00A43005">
        <w:t xml:space="preserve"> and acritarches. The study has further contributed to the advancement of the biological field, specifically the field of </w:t>
      </w:r>
      <w:r w:rsidR="00BD006C">
        <w:t>Botany</w:t>
      </w:r>
      <w:r w:rsidR="00A43005">
        <w:t>. The concept has also been applied in the in criminal investigations, however the full utilization of pollen DNA profiling in the field of Forensic investigation is still under scrutiny.</w:t>
      </w:r>
    </w:p>
    <w:p w:rsidR="00A43005" w:rsidRDefault="00A43005" w:rsidP="00F87960">
      <w:r>
        <w:tab/>
        <w:t xml:space="preserve">There </w:t>
      </w:r>
      <w:r w:rsidR="00BD006C">
        <w:t>has</w:t>
      </w:r>
      <w:r>
        <w:t xml:space="preserve"> been the application of the use of dust traces in forensic </w:t>
      </w:r>
      <w:r w:rsidR="00BD006C">
        <w:t>investigation</w:t>
      </w:r>
      <w:r>
        <w:t xml:space="preserve"> in the past, these concepts have</w:t>
      </w:r>
      <w:r w:rsidR="002475D9">
        <w:t xml:space="preserve"> considered Pollen as a type of botanic dust residue. The study of pollen grains can achieve a comparison between morphological data and to give clues of aspects that are related to pollination and breeding systems. A wholesome understanding of the general biology of the </w:t>
      </w:r>
      <w:r w:rsidR="007C0A94">
        <w:t>group under investigation. Forensic palynology the</w:t>
      </w:r>
      <w:r w:rsidR="00BD006C">
        <w:t xml:space="preserve">refore is the incorporation of pollen and other spores in forensics to solve legal cases pertaining to criminal issues. This is achieved to </w:t>
      </w:r>
      <w:r w:rsidR="00F24118">
        <w:t>prove and discredit the relationship between people and crime scenes.</w:t>
      </w:r>
    </w:p>
    <w:p w:rsidR="00F24118" w:rsidRDefault="00F24118" w:rsidP="00F87960">
      <w:r>
        <w:tab/>
        <w:t>To further understand we take a look at the benefits of using this approach in the forensics department. Pollen can be integrated in forensics because of its property to exceptionally immunity to chemical attacks. Pollen has the capacity to remain at a crime scene for a long duration after a crime has occurred. To further understand how it can be used we see an example; a person who was present at a crime scene can be linked if pollen is found similar to that at the scene therefore proving that the person was indeed at the scene of crime.</w:t>
      </w:r>
    </w:p>
    <w:p w:rsidR="00F24118" w:rsidRDefault="00F24118" w:rsidP="00F87960"/>
    <w:p w:rsidR="00F24118" w:rsidRDefault="00F24118" w:rsidP="00F87960"/>
    <w:p w:rsidR="00F24118" w:rsidRDefault="00F24118" w:rsidP="00F87960">
      <w:r>
        <w:lastRenderedPageBreak/>
        <w:tab/>
        <w:t>We also take a look at the limitations of this approach, it is hard to convince the judge through the use of this approach as one can collect pollen from anywhere and it is hard to separate the pollen based on geographical specifications.</w:t>
      </w:r>
    </w:p>
    <w:bookmarkEnd w:id="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87960"/>
    <w:p w:rsidR="00F24118" w:rsidRDefault="00F24118" w:rsidP="00F24118">
      <w:pPr>
        <w:jc w:val="center"/>
      </w:pPr>
      <w:r>
        <w:lastRenderedPageBreak/>
        <w:t>REFERENCES.</w:t>
      </w:r>
    </w:p>
    <w:p w:rsidR="00F24118" w:rsidRDefault="00C3458D" w:rsidP="00F24118">
      <w:r w:rsidRPr="00C3458D">
        <w:t>Alotaibi, S. S., Sayed, S. M., Alosaimi, M., Alharthi, R., Banjar, A., Abdulqader, N., &amp; Alhamed, R. (2020). Pollen molecular biology: Applications in the forensic palynology and future prospects: A review. Saudi journal of biological sciences, 27(5), 1185-1190.</w:t>
      </w:r>
    </w:p>
    <w:p w:rsidR="00F24118" w:rsidRDefault="00F24118" w:rsidP="00F87960"/>
    <w:p w:rsidR="00F87960" w:rsidRDefault="00F87960" w:rsidP="00F87960">
      <w:pPr>
        <w:jc w:val="center"/>
      </w:pPr>
    </w:p>
    <w:sectPr w:rsidR="00F87960" w:rsidSect="00F8796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B37" w:rsidRDefault="00A66B37" w:rsidP="00F87960">
      <w:pPr>
        <w:spacing w:line="240" w:lineRule="auto"/>
      </w:pPr>
      <w:r>
        <w:separator/>
      </w:r>
    </w:p>
  </w:endnote>
  <w:endnote w:type="continuationSeparator" w:id="0">
    <w:p w:rsidR="00A66B37" w:rsidRDefault="00A66B37" w:rsidP="00F87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B37" w:rsidRDefault="00A66B37" w:rsidP="00F87960">
      <w:pPr>
        <w:spacing w:line="240" w:lineRule="auto"/>
      </w:pPr>
      <w:r>
        <w:separator/>
      </w:r>
    </w:p>
  </w:footnote>
  <w:footnote w:type="continuationSeparator" w:id="0">
    <w:p w:rsidR="00A66B37" w:rsidRDefault="00A66B37" w:rsidP="00F87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60" w:rsidRDefault="00F87960">
    <w:pPr>
      <w:pStyle w:val="Header"/>
      <w:jc w:val="right"/>
    </w:pPr>
    <w:r>
      <w:t>FORENSIC BIOLOGY</w:t>
    </w:r>
    <w:r>
      <w:tab/>
    </w:r>
    <w:r>
      <w:tab/>
    </w:r>
    <w:sdt>
      <w:sdtPr>
        <w:id w:val="-6871451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3458D">
          <w:rPr>
            <w:noProof/>
          </w:rPr>
          <w:t>2</w:t>
        </w:r>
        <w:r>
          <w:rPr>
            <w:noProof/>
          </w:rPr>
          <w:fldChar w:fldCharType="end"/>
        </w:r>
      </w:sdtContent>
    </w:sdt>
  </w:p>
  <w:p w:rsidR="00F87960" w:rsidRDefault="00F8796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960" w:rsidRDefault="00F87960">
    <w:pPr>
      <w:pStyle w:val="Header"/>
    </w:pPr>
    <w:r>
      <w:t>Running Head: FORENSIC BIOLOGY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960"/>
    <w:rsid w:val="002475D9"/>
    <w:rsid w:val="00452E73"/>
    <w:rsid w:val="00493869"/>
    <w:rsid w:val="007C0A94"/>
    <w:rsid w:val="00943F88"/>
    <w:rsid w:val="009D32AF"/>
    <w:rsid w:val="00A43005"/>
    <w:rsid w:val="00A66B37"/>
    <w:rsid w:val="00BD006C"/>
    <w:rsid w:val="00BD1966"/>
    <w:rsid w:val="00C3458D"/>
    <w:rsid w:val="00DB7606"/>
    <w:rsid w:val="00F24118"/>
    <w:rsid w:val="00F8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172E"/>
  <w15:chartTrackingRefBased/>
  <w15:docId w15:val="{92C12161-C797-4ADE-BB5B-BC7D0A76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960"/>
    <w:pPr>
      <w:tabs>
        <w:tab w:val="center" w:pos="4680"/>
        <w:tab w:val="right" w:pos="9360"/>
      </w:tabs>
      <w:spacing w:line="240" w:lineRule="auto"/>
    </w:pPr>
  </w:style>
  <w:style w:type="character" w:customStyle="1" w:styleId="HeaderChar">
    <w:name w:val="Header Char"/>
    <w:basedOn w:val="DefaultParagraphFont"/>
    <w:link w:val="Header"/>
    <w:uiPriority w:val="99"/>
    <w:rsid w:val="00F87960"/>
  </w:style>
  <w:style w:type="paragraph" w:styleId="Footer">
    <w:name w:val="footer"/>
    <w:basedOn w:val="Normal"/>
    <w:link w:val="FooterChar"/>
    <w:uiPriority w:val="99"/>
    <w:unhideWhenUsed/>
    <w:rsid w:val="00F87960"/>
    <w:pPr>
      <w:tabs>
        <w:tab w:val="center" w:pos="4680"/>
        <w:tab w:val="right" w:pos="9360"/>
      </w:tabs>
      <w:spacing w:line="240" w:lineRule="auto"/>
    </w:pPr>
  </w:style>
  <w:style w:type="character" w:customStyle="1" w:styleId="FooterChar">
    <w:name w:val="Footer Char"/>
    <w:basedOn w:val="DefaultParagraphFont"/>
    <w:link w:val="Footer"/>
    <w:uiPriority w:val="99"/>
    <w:rsid w:val="00F87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2021-04-26T09:08:00Z</dcterms:created>
  <dcterms:modified xsi:type="dcterms:W3CDTF">2021-04-26T11:00:00Z</dcterms:modified>
</cp:coreProperties>
</file>